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D5" w:rsidRPr="00AD75D5" w:rsidRDefault="00AD75D5" w:rsidP="00AD75D5">
      <w:pPr>
        <w:pStyle w:val="Cmsor2"/>
        <w:rPr>
          <w:color w:val="auto"/>
        </w:rPr>
      </w:pPr>
      <w:bookmarkStart w:id="0" w:name="_GoBack"/>
      <w:bookmarkEnd w:id="0"/>
      <w:r w:rsidRPr="00AD75D5">
        <w:rPr>
          <w:color w:val="auto"/>
        </w:rPr>
        <w:t>VP6-6.4.1-21 NEM MEZŐGAZDASÁGI TEVÉKENYSÉGEK DIVERZIFIKÁCIÓJA - VIDÉKI TURIZMUS FEJLESZTÉSE</w:t>
      </w:r>
    </w:p>
    <w:p w:rsidR="00A228A4" w:rsidRDefault="00A228A4" w:rsidP="00A970C9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2000D7">
        <w:rPr>
          <w:rFonts w:asciiTheme="minorHAnsi" w:hAnsiTheme="minorHAnsi" w:cstheme="minorHAnsi"/>
          <w:sz w:val="22"/>
          <w:szCs w:val="22"/>
        </w:rPr>
        <w:t>Támogatást igénylők köre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D75D5" w:rsidRDefault="00AD75D5" w:rsidP="00AD75D5"/>
    <w:p w:rsidR="00AD75D5" w:rsidRPr="00AD75D5" w:rsidRDefault="00AD75D5" w:rsidP="00AD75D5">
      <w:pPr>
        <w:rPr>
          <w:b/>
        </w:rPr>
      </w:pPr>
      <w:r w:rsidRPr="00AD75D5">
        <w:rPr>
          <w:b/>
        </w:rPr>
        <w:t>Vidéki térségekben működő mikrovállalkozásnak minősülő mezőgazdasági termelő (beleértve az őstermelőket), aki/amely együttesen megfelel az alábbi feltételeknek:</w:t>
      </w:r>
    </w:p>
    <w:p w:rsidR="00AD75D5" w:rsidRDefault="00AD75D5" w:rsidP="00BF5FCD">
      <w:pPr>
        <w:ind w:left="708"/>
      </w:pPr>
      <w:r>
        <w:t>- székhelye / telephelye (őstermelők esetén lakóhelye/tartózkodási helye) legalább a támogatási kérelem benyújtását megelőző 12 hónapban vidéki térségekben elhelyezkedő településen12 van;</w:t>
      </w:r>
    </w:p>
    <w:p w:rsidR="00AD75D5" w:rsidRDefault="00AD75D5" w:rsidP="00BF5FCD">
      <w:pPr>
        <w:ind w:left="708"/>
      </w:pPr>
      <w:r>
        <w:t>- igazolja, hogy a támogatási kérelem benyújtását megelőző, vagy amennyiben erre vonatkozóan nem rendelkezik adatokkal, az ezt megelőző lezárt üzleti évben árbevételének legalább 50%-a mezőgazdasági tevékenységből származott.</w:t>
      </w:r>
    </w:p>
    <w:p w:rsidR="00AD75D5" w:rsidRPr="00AD75D5" w:rsidRDefault="00AD75D5" w:rsidP="00BF5FCD">
      <w:pPr>
        <w:ind w:firstLine="708"/>
      </w:pPr>
      <w:r>
        <w:t>- megvalósítás helyszíne 10.000 fő alatti település</w:t>
      </w:r>
    </w:p>
    <w:p w:rsidR="00A228A4" w:rsidRDefault="00A228A4" w:rsidP="00A228A4">
      <w:pPr>
        <w:pStyle w:val="Cmsor3"/>
      </w:pPr>
      <w:r>
        <w:t>Támogatható tevékenységek:</w:t>
      </w:r>
    </w:p>
    <w:p w:rsidR="00AD75D5" w:rsidRDefault="00AD75D5" w:rsidP="00AD75D5"/>
    <w:p w:rsidR="00AD75D5" w:rsidRDefault="00AD75D5" w:rsidP="00AD75D5">
      <w:r w:rsidRPr="00AD75D5">
        <w:rPr>
          <w:b/>
        </w:rPr>
        <w:t>Kötelezően megvalósítandó önállóan támogatható tevékenységek</w:t>
      </w:r>
      <w:r w:rsidRPr="00AD75D5">
        <w:t xml:space="preserve">: </w:t>
      </w:r>
    </w:p>
    <w:p w:rsidR="00AD75D5" w:rsidRDefault="00AD75D5" w:rsidP="00BF5FCD">
      <w:pPr>
        <w:ind w:left="708"/>
      </w:pPr>
      <w:r w:rsidRPr="00AD75D5">
        <w:t xml:space="preserve">a) Újonnan építendő szálláshely létesítése: olyan új épület építése, ami érvényes szálláshelyüzemeltetési engedéllyel rendelkező szálláshelyez nem kapcsolódik. </w:t>
      </w:r>
    </w:p>
    <w:p w:rsidR="00AD75D5" w:rsidRDefault="00AD75D5" w:rsidP="00BF5FCD">
      <w:pPr>
        <w:ind w:left="708"/>
      </w:pPr>
      <w:r w:rsidRPr="00AD75D5">
        <w:t xml:space="preserve">b) Újonnan kialakítandó szálláshely létesítése: olyan épület felújítása és/vagy bővítése, amely a támogatási kérelem benyújtásakor nem rendelkezik érvényes szálláshely-üzemeltetési engedéllyel. </w:t>
      </w:r>
    </w:p>
    <w:p w:rsidR="00AD75D5" w:rsidRDefault="00AD75D5" w:rsidP="00BF5FCD">
      <w:pPr>
        <w:ind w:firstLine="708"/>
      </w:pPr>
      <w:r w:rsidRPr="00AD75D5">
        <w:t xml:space="preserve">c) Meglévő szálláshely épületének fejlesztése és/vagy bővítése: </w:t>
      </w:r>
    </w:p>
    <w:p w:rsidR="00AD75D5" w:rsidRDefault="00AD75D5" w:rsidP="00BF5FCD">
      <w:pPr>
        <w:ind w:left="708"/>
      </w:pPr>
      <w:r w:rsidRPr="00AD75D5">
        <w:t xml:space="preserve">d) Meglévő szálláshely bővítése új épülettel: a támogatási kérelem benyújtásakor érvényes szálláshely-üzemeltetési engedéllyel rendelkező szálláshely bővítése: – új épület építése; </w:t>
      </w:r>
    </w:p>
    <w:p w:rsidR="00AD75D5" w:rsidRDefault="00AD75D5" w:rsidP="00AD75D5">
      <w:r w:rsidRPr="00AD75D5">
        <w:rPr>
          <w:b/>
        </w:rPr>
        <w:t>Választható, önállóan nem támogatható tevékenységek</w:t>
      </w:r>
      <w:r>
        <w:t xml:space="preserve"> </w:t>
      </w:r>
    </w:p>
    <w:p w:rsidR="00AD75D5" w:rsidRDefault="00AD75D5" w:rsidP="00BF5FCD">
      <w:pPr>
        <w:ind w:left="708"/>
      </w:pPr>
      <w:r>
        <w:t xml:space="preserve">a) Kiegészítő turisztikai szolgáltatás elindításához és/vagy továbbfejlesztéséhez szükséges épület/ek vagy építmény/ek építése/felújítása/bővítése. </w:t>
      </w:r>
    </w:p>
    <w:p w:rsidR="00AD75D5" w:rsidRDefault="00AD75D5" w:rsidP="00BF5FCD">
      <w:pPr>
        <w:ind w:left="708"/>
      </w:pPr>
      <w:r>
        <w:t xml:space="preserve">b) Kiegészítő turisztikai szolgáltatás elindításához és/vagy továbbfejlesztéséhez szükséges eszközök beszerzése. </w:t>
      </w:r>
    </w:p>
    <w:p w:rsidR="00AD75D5" w:rsidRDefault="00AD75D5" w:rsidP="00BF5FCD">
      <w:pPr>
        <w:ind w:left="708"/>
      </w:pPr>
      <w:r>
        <w:t xml:space="preserve">c) A szálláshelyhez közvetlenül kapcsolódó, telekhatáron belüli kiegészítő infrastruktúra pl.: út, járda, parkoló kialakítása, kertépítés megvalósítása. </w:t>
      </w:r>
    </w:p>
    <w:p w:rsidR="001F74A5" w:rsidRDefault="00AD75D5" w:rsidP="00BF5FCD">
      <w:pPr>
        <w:ind w:left="708"/>
      </w:pPr>
      <w:r>
        <w:t xml:space="preserve">d) Megújuló energiaforrást hasznosító technológiák kialakítása a projekt által érintett épület tekintetében. (Fűtési/hűtési energiaigény, használati melegvíz igény, villamos energia igény részbeni vagy teljes kielégítése megújuló energiaforrásból; napkollektorok alkalmazása, </w:t>
      </w:r>
      <w:r>
        <w:lastRenderedPageBreak/>
        <w:t xml:space="preserve">biomassza alapú és hőszivattyús rendszerek telepítése, geotermikus energia használata, napelemes rendszer kialakítása). </w:t>
      </w:r>
    </w:p>
    <w:p w:rsidR="00AD75D5" w:rsidRDefault="00AD75D5" w:rsidP="00BF5FCD">
      <w:pPr>
        <w:ind w:left="708"/>
      </w:pPr>
      <w:r>
        <w:t xml:space="preserve">e) Eszközbeszerzés pl.: szobák és közös helyiségek berendezési tárgyai, konyha és tálaló helyiség eszközei és bútorai stb. </w:t>
      </w:r>
    </w:p>
    <w:p w:rsidR="00AD75D5" w:rsidRDefault="00AD75D5" w:rsidP="00BF5FCD">
      <w:pPr>
        <w:ind w:left="708"/>
      </w:pPr>
      <w:r>
        <w:t xml:space="preserve">f) általános költségekhez kapcsolódó tevékenységek: projekt-előkészítés, terület-előkészítés, műszaki ellenőri szolgáltatás igénybevétele, könyvvizsgálói szolgáltatás igénybevétele, projektmenedzsment. g) Ingatlan vásárlása (max 2%). </w:t>
      </w:r>
    </w:p>
    <w:p w:rsidR="00AD75D5" w:rsidRDefault="00AD75D5" w:rsidP="00BF5FCD">
      <w:pPr>
        <w:ind w:left="708"/>
      </w:pPr>
      <w:r>
        <w:t>h) Számítástechnikai eszközök és digitális okmányolvasók beszerzése (maximálisan 1 000</w:t>
      </w:r>
      <w:r w:rsidR="00BF5FCD">
        <w:t> </w:t>
      </w:r>
      <w:r>
        <w:t>000 Ft értékhatárig).</w:t>
      </w:r>
    </w:p>
    <w:p w:rsidR="00AD75D5" w:rsidRDefault="00AD75D5" w:rsidP="00BF5FCD">
      <w:pPr>
        <w:ind w:left="708" w:firstLine="36"/>
      </w:pPr>
      <w:r>
        <w:t>i) Vagyonvédelmet célzó beruházások pl. kerítés, kamerarendszer stb. kialakítása, beszerzése, üzembe helyezése.</w:t>
      </w:r>
    </w:p>
    <w:p w:rsidR="00AD75D5" w:rsidRDefault="00AD75D5" w:rsidP="00BF5FCD">
      <w:pPr>
        <w:ind w:firstLine="708"/>
      </w:pPr>
      <w:r>
        <w:t xml:space="preserve"> j) Immateriális javak beszerzése (maximálisan 1 000 000 Ft értékhatárig). </w:t>
      </w:r>
    </w:p>
    <w:p w:rsidR="00AD75D5" w:rsidRPr="00AD75D5" w:rsidRDefault="00AD75D5" w:rsidP="00BF5FCD">
      <w:pPr>
        <w:ind w:left="708"/>
      </w:pPr>
      <w:r>
        <w:t>k) A szálláshely-szolgáltatáshoz kapcsolódó főzőkonyha, tálalókonya, melegítőkonyha, étterem, étkezőhelyiség bővítése, felújítása, kialakítása, építése.</w:t>
      </w:r>
    </w:p>
    <w:p w:rsidR="00934865" w:rsidRPr="00934865" w:rsidRDefault="00934865" w:rsidP="00570516">
      <w:pPr>
        <w:pStyle w:val="Cmsor3"/>
      </w:pPr>
      <w:r>
        <w:t>Igényelhető támogatás:</w:t>
      </w:r>
    </w:p>
    <w:p w:rsidR="00570516" w:rsidRDefault="00AD75D5" w:rsidP="00BF5FCD">
      <w:pPr>
        <w:pStyle w:val="Cmsor3"/>
        <w:ind w:firstLine="708"/>
        <w:rPr>
          <w:b w:val="0"/>
          <w:color w:val="auto"/>
        </w:rPr>
      </w:pPr>
      <w:r>
        <w:rPr>
          <w:b w:val="0"/>
          <w:color w:val="auto"/>
        </w:rPr>
        <w:t xml:space="preserve">maximum 100 millió Ft </w:t>
      </w:r>
    </w:p>
    <w:p w:rsidR="00A228A4" w:rsidRDefault="00A228A4" w:rsidP="00A228A4">
      <w:pPr>
        <w:pStyle w:val="Cmsor3"/>
      </w:pPr>
      <w:r w:rsidRPr="001F6FDF">
        <w:t>A támogatás mértéke:</w:t>
      </w:r>
    </w:p>
    <w:p w:rsidR="00B61D7E" w:rsidRDefault="00AD75D5" w:rsidP="00BF5FCD">
      <w:pPr>
        <w:pStyle w:val="Cmsor3"/>
        <w:ind w:firstLine="708"/>
        <w:rPr>
          <w:b w:val="0"/>
          <w:color w:val="auto"/>
        </w:rPr>
      </w:pPr>
      <w:r>
        <w:rPr>
          <w:b w:val="0"/>
          <w:color w:val="auto"/>
        </w:rPr>
        <w:t>50% vagy 60% vagy 70% (megavalósítás helyszínének besorolásától függően)</w:t>
      </w:r>
    </w:p>
    <w:p w:rsidR="00BB4A30" w:rsidRDefault="00BB4A30" w:rsidP="00BB4A30">
      <w:pPr>
        <w:spacing w:before="200" w:after="0"/>
      </w:pPr>
      <w:r w:rsidRPr="00BB4A30">
        <w:rPr>
          <w:rFonts w:asciiTheme="majorHAnsi" w:eastAsiaTheme="majorEastAsia" w:hAnsiTheme="majorHAnsi" w:cstheme="majorBidi"/>
          <w:b/>
          <w:bCs/>
          <w:color w:val="4F81BD" w:themeColor="accent1"/>
        </w:rPr>
        <w:t>Létszámtartásra vonatkozó kötelezettségek:</w:t>
      </w:r>
      <w:r>
        <w:t xml:space="preserve"> </w:t>
      </w:r>
    </w:p>
    <w:p w:rsidR="00BB4A30" w:rsidRPr="00BB4A30" w:rsidRDefault="00BB4A30" w:rsidP="00BB4A30">
      <w:pPr>
        <w:spacing w:before="200" w:after="0"/>
      </w:pPr>
      <w:r>
        <w:t>Amennyiben a kedvezményezett munkavállalókat foglalkoztat, úgy vállalnia kell, hogy a fenntartási időszak alatt fenntartja a bázislétszámot illetve a  foglalkoztatottak számának bővítésére tett vállalását. A bázislétszám alapját a benyújtást megelőző naptári év foglalkoztatotti átlaglétszáma adja.</w:t>
      </w:r>
    </w:p>
    <w:p w:rsidR="00BF5FCD" w:rsidRDefault="00BF5FCD" w:rsidP="00BF5FCD">
      <w:pPr>
        <w:pStyle w:val="Cmsor3"/>
      </w:pPr>
      <w:r w:rsidRPr="00BF5FCD">
        <w:t>Előleg igénylése:</w:t>
      </w:r>
      <w:r>
        <w:t xml:space="preserve"> </w:t>
      </w:r>
    </w:p>
    <w:p w:rsidR="00BF5FCD" w:rsidRPr="00BF5FCD" w:rsidRDefault="00BF5FCD" w:rsidP="00BF5FCD">
      <w:pPr>
        <w:pStyle w:val="Cmsor3"/>
        <w:ind w:firstLine="708"/>
        <w:rPr>
          <w:b w:val="0"/>
          <w:color w:val="auto"/>
        </w:rPr>
      </w:pPr>
      <w:r w:rsidRPr="00BF5FCD">
        <w:rPr>
          <w:b w:val="0"/>
          <w:color w:val="auto"/>
        </w:rPr>
        <w:t>maximális előleg mértéke a megítélt támogatás 50 %-a</w:t>
      </w:r>
    </w:p>
    <w:p w:rsidR="00BF5FCD" w:rsidRDefault="00BF5FCD" w:rsidP="00BF5FCD">
      <w:pPr>
        <w:pStyle w:val="Cmsor3"/>
      </w:pPr>
      <w:r w:rsidRPr="00BF5FCD">
        <w:t>Biztosítékok köre:</w:t>
      </w:r>
      <w:r>
        <w:t xml:space="preserve"> </w:t>
      </w:r>
    </w:p>
    <w:p w:rsidR="00BF5FCD" w:rsidRPr="00BF5FCD" w:rsidRDefault="00BF5FCD" w:rsidP="00BF5FCD">
      <w:pPr>
        <w:pStyle w:val="Cmsor3"/>
        <w:ind w:left="708"/>
        <w:rPr>
          <w:b w:val="0"/>
          <w:color w:val="auto"/>
        </w:rPr>
      </w:pPr>
      <w:r w:rsidRPr="00BF5FCD">
        <w:rPr>
          <w:b w:val="0"/>
          <w:color w:val="auto"/>
        </w:rPr>
        <w:t>A kedvezményezettnek kizárólag előleg igénylése esetén kell az előleg összegével megegyező összegű biztosítékot nyújtania.</w:t>
      </w:r>
    </w:p>
    <w:p w:rsidR="00BF5FCD" w:rsidRPr="00BF5FCD" w:rsidRDefault="00BF5FCD" w:rsidP="00BF5FCD">
      <w:pPr>
        <w:pStyle w:val="Cmsor3"/>
      </w:pPr>
      <w:r>
        <w:t>Tervezett benyújtási határidő:</w:t>
      </w:r>
    </w:p>
    <w:p w:rsidR="00BF5FCD" w:rsidRPr="00BF5FCD" w:rsidRDefault="00BF5FCD" w:rsidP="00BF5FCD">
      <w:pPr>
        <w:pStyle w:val="Cmsor3"/>
        <w:ind w:firstLine="708"/>
        <w:rPr>
          <w:b w:val="0"/>
          <w:color w:val="auto"/>
        </w:rPr>
      </w:pPr>
      <w:r w:rsidRPr="00BF5FCD">
        <w:rPr>
          <w:b w:val="0"/>
          <w:color w:val="auto"/>
        </w:rPr>
        <w:t xml:space="preserve">Első szakasz: </w:t>
      </w:r>
      <w:r w:rsidRPr="00BF5FCD">
        <w:rPr>
          <w:b w:val="0"/>
          <w:color w:val="auto"/>
        </w:rPr>
        <w:tab/>
      </w:r>
      <w:r w:rsidRPr="00BF5FCD">
        <w:rPr>
          <w:b w:val="0"/>
          <w:color w:val="auto"/>
        </w:rPr>
        <w:tab/>
        <w:t xml:space="preserve">2021. december 8. – 2021. december 22. </w:t>
      </w:r>
    </w:p>
    <w:p w:rsidR="00BF5FCD" w:rsidRPr="00BF5FCD" w:rsidRDefault="00BF5FCD" w:rsidP="00BF5FCD">
      <w:pPr>
        <w:pStyle w:val="Cmsor3"/>
        <w:spacing w:before="0"/>
        <w:ind w:firstLine="708"/>
        <w:rPr>
          <w:b w:val="0"/>
          <w:color w:val="auto"/>
        </w:rPr>
      </w:pPr>
      <w:r w:rsidRPr="00BF5FCD">
        <w:rPr>
          <w:b w:val="0"/>
          <w:color w:val="auto"/>
        </w:rPr>
        <w:t xml:space="preserve">Második szakasz: </w:t>
      </w:r>
      <w:r w:rsidRPr="00BF5FCD">
        <w:rPr>
          <w:b w:val="0"/>
          <w:color w:val="auto"/>
        </w:rPr>
        <w:tab/>
        <w:t xml:space="preserve">2022. január 12. – 2022. január 26. </w:t>
      </w:r>
    </w:p>
    <w:p w:rsidR="00BF5FCD" w:rsidRPr="00BF5FCD" w:rsidRDefault="00BF5FCD" w:rsidP="00BF5FCD">
      <w:pPr>
        <w:pStyle w:val="Cmsor3"/>
        <w:spacing w:before="0"/>
        <w:ind w:firstLine="708"/>
        <w:rPr>
          <w:b w:val="0"/>
          <w:color w:val="auto"/>
        </w:rPr>
      </w:pPr>
      <w:r w:rsidRPr="00BF5FCD">
        <w:rPr>
          <w:b w:val="0"/>
          <w:color w:val="auto"/>
        </w:rPr>
        <w:t xml:space="preserve">Harmadik szakasz: </w:t>
      </w:r>
      <w:r w:rsidRPr="00BF5FCD">
        <w:rPr>
          <w:b w:val="0"/>
          <w:color w:val="auto"/>
        </w:rPr>
        <w:tab/>
        <w:t xml:space="preserve">2022. január 27. – 2022. február 10. </w:t>
      </w:r>
    </w:p>
    <w:p w:rsidR="00BF5FCD" w:rsidRPr="00BF5FCD" w:rsidRDefault="00BF5FCD" w:rsidP="00BF5FCD">
      <w:pPr>
        <w:pStyle w:val="Cmsor3"/>
        <w:spacing w:before="0"/>
        <w:ind w:firstLine="708"/>
        <w:rPr>
          <w:b w:val="0"/>
          <w:color w:val="auto"/>
        </w:rPr>
      </w:pPr>
      <w:r w:rsidRPr="00BF5FCD">
        <w:rPr>
          <w:b w:val="0"/>
          <w:color w:val="auto"/>
        </w:rPr>
        <w:t xml:space="preserve">Negyedik szakasz: </w:t>
      </w:r>
      <w:r w:rsidRPr="00BF5FCD">
        <w:rPr>
          <w:b w:val="0"/>
          <w:color w:val="auto"/>
        </w:rPr>
        <w:tab/>
        <w:t xml:space="preserve">2022. március 23. – 2022. április 6. </w:t>
      </w:r>
    </w:p>
    <w:p w:rsidR="00D94A80" w:rsidRPr="00BF5FCD" w:rsidRDefault="00BF5FCD" w:rsidP="00BF5FCD">
      <w:pPr>
        <w:pStyle w:val="Cmsor3"/>
        <w:spacing w:before="0"/>
        <w:ind w:firstLine="708"/>
        <w:rPr>
          <w:b w:val="0"/>
          <w:color w:val="auto"/>
        </w:rPr>
      </w:pPr>
      <w:r w:rsidRPr="00BF5FCD">
        <w:rPr>
          <w:b w:val="0"/>
          <w:color w:val="auto"/>
        </w:rPr>
        <w:t xml:space="preserve">Ötödik szakasz: </w:t>
      </w:r>
      <w:r w:rsidRPr="00BF5FCD">
        <w:rPr>
          <w:b w:val="0"/>
          <w:color w:val="auto"/>
        </w:rPr>
        <w:tab/>
        <w:t>2022. április 7. – 2022. április 21.</w:t>
      </w:r>
    </w:p>
    <w:sectPr w:rsidR="00D94A80" w:rsidRPr="00BF5FCD" w:rsidSect="0019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276"/>
    <w:multiLevelType w:val="hybridMultilevel"/>
    <w:tmpl w:val="0B8EA6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94045"/>
    <w:multiLevelType w:val="multilevel"/>
    <w:tmpl w:val="D65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6026E"/>
    <w:multiLevelType w:val="hybridMultilevel"/>
    <w:tmpl w:val="094A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BAA"/>
    <w:multiLevelType w:val="multilevel"/>
    <w:tmpl w:val="E2A4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32176"/>
    <w:multiLevelType w:val="hybridMultilevel"/>
    <w:tmpl w:val="C3261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3295F"/>
    <w:multiLevelType w:val="hybridMultilevel"/>
    <w:tmpl w:val="ABF2F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444EC"/>
    <w:multiLevelType w:val="multilevel"/>
    <w:tmpl w:val="8A32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027E5C"/>
    <w:multiLevelType w:val="hybridMultilevel"/>
    <w:tmpl w:val="E9A2AFF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D7"/>
    <w:rsid w:val="001923B1"/>
    <w:rsid w:val="001F6FDF"/>
    <w:rsid w:val="001F74A5"/>
    <w:rsid w:val="002000D7"/>
    <w:rsid w:val="003A16FF"/>
    <w:rsid w:val="00570516"/>
    <w:rsid w:val="006236BD"/>
    <w:rsid w:val="00691A53"/>
    <w:rsid w:val="00720AFF"/>
    <w:rsid w:val="00730E1F"/>
    <w:rsid w:val="008429B9"/>
    <w:rsid w:val="00934865"/>
    <w:rsid w:val="00941D75"/>
    <w:rsid w:val="00A228A4"/>
    <w:rsid w:val="00A970C9"/>
    <w:rsid w:val="00AD75D5"/>
    <w:rsid w:val="00B61D7E"/>
    <w:rsid w:val="00BB4A30"/>
    <w:rsid w:val="00BF5FCD"/>
    <w:rsid w:val="00C325D7"/>
    <w:rsid w:val="00CF0AD0"/>
    <w:rsid w:val="00D1656A"/>
    <w:rsid w:val="00D2012D"/>
    <w:rsid w:val="00D94A80"/>
    <w:rsid w:val="00E4686A"/>
    <w:rsid w:val="00E50DE1"/>
    <w:rsid w:val="00F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689AA-85C4-4069-BD7D-ADF76024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32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4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94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325D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25D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325D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94A8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94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94A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Eszter</dc:creator>
  <cp:lastModifiedBy>Simon Gábor</cp:lastModifiedBy>
  <cp:revision>2</cp:revision>
  <dcterms:created xsi:type="dcterms:W3CDTF">2021-11-26T10:25:00Z</dcterms:created>
  <dcterms:modified xsi:type="dcterms:W3CDTF">2021-11-26T10:25:00Z</dcterms:modified>
</cp:coreProperties>
</file>